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附件1</w:t>
      </w:r>
    </w:p>
    <w:p>
      <w:pPr>
        <w:snapToGrid w:val="0"/>
        <w:spacing w:line="580" w:lineRule="exact"/>
        <w:rPr>
          <w:rFonts w:hint="eastAsia" w:ascii="黑体" w:hAnsi="黑体" w:eastAsia="黑体"/>
          <w:bCs/>
          <w:sz w:val="30"/>
          <w:szCs w:val="30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Hans"/>
        </w:rPr>
        <w:t>青少年人工智能素养发展评估</w:t>
      </w:r>
    </w:p>
    <w:p>
      <w:pPr>
        <w:bidi w:val="0"/>
        <w:jc w:val="center"/>
        <w:rPr>
          <w:rFonts w:hint="eastAsia" w:ascii="华文中宋" w:hAnsi="华文中宋" w:eastAsia="方正小标宋简体" w:cs="华文中宋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Hans"/>
        </w:rPr>
        <w:t>课题研究参与学校申请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  <w:t>表</w:t>
      </w:r>
    </w:p>
    <w:p>
      <w:pPr>
        <w:bidi w:val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>
      <w:pPr>
        <w:spacing w:line="360" w:lineRule="auto"/>
        <w:ind w:left="-141" w:leftChars="-67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学校名称：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（请准确填写全称）</w:t>
      </w:r>
    </w:p>
    <w:tbl>
      <w:tblPr>
        <w:tblStyle w:val="5"/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170"/>
        <w:gridCol w:w="813"/>
        <w:gridCol w:w="548"/>
        <w:gridCol w:w="714"/>
        <w:gridCol w:w="20"/>
        <w:gridCol w:w="425"/>
        <w:gridCol w:w="1349"/>
        <w:gridCol w:w="10"/>
        <w:gridCol w:w="1254"/>
        <w:gridCol w:w="900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省（区、市）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地（市）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县（市）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通信地址</w:t>
            </w:r>
          </w:p>
        </w:tc>
        <w:tc>
          <w:tcPr>
            <w:tcW w:w="63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bCs/>
                <w:color w:val="FF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邮 编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学校类型</w:t>
            </w:r>
          </w:p>
        </w:tc>
        <w:tc>
          <w:tcPr>
            <w:tcW w:w="83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小学；</w:t>
            </w:r>
            <w:r>
              <w:rPr>
                <w:rFonts w:hint="eastAsia" w:ascii="楷体_GB2312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初中；</w:t>
            </w:r>
            <w:r>
              <w:rPr>
                <w:rFonts w:hint="eastAsia" w:ascii="楷体_GB2312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完中；</w:t>
            </w:r>
            <w:r>
              <w:rPr>
                <w:rFonts w:hint="eastAsia" w:ascii="楷体_GB2312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普通高中；</w:t>
            </w:r>
            <w:r>
              <w:rPr>
                <w:rFonts w:hint="eastAsia" w:ascii="楷体_GB2312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职业高中；</w:t>
            </w:r>
            <w:r>
              <w:rPr>
                <w:rFonts w:hint="eastAsia" w:ascii="楷体_GB2312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其他（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学校所处地域</w:t>
            </w:r>
          </w:p>
        </w:tc>
        <w:tc>
          <w:tcPr>
            <w:tcW w:w="83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城区；</w:t>
            </w:r>
            <w:r>
              <w:rPr>
                <w:rFonts w:hint="eastAsia" w:ascii="楷体_GB2312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镇区；</w:t>
            </w:r>
            <w:r>
              <w:rPr>
                <w:rFonts w:hint="eastAsia" w:ascii="楷体_GB2312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学校性质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公办；</w:t>
            </w:r>
            <w:r>
              <w:rPr>
                <w:rFonts w:hint="eastAsia" w:ascii="楷体_GB2312" w:eastAsia="楷体_GB2312"/>
                <w:bCs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民办</w:t>
            </w:r>
            <w:r>
              <w:rPr>
                <w:rFonts w:hint="eastAsia" w:ascii="楷体_GB2312" w:eastAsia="楷体_GB2312"/>
                <w:bCs/>
                <w:sz w:val="24"/>
              </w:rPr>
              <w:t xml:space="preserve"> </w:t>
            </w:r>
          </w:p>
        </w:tc>
        <w:tc>
          <w:tcPr>
            <w:tcW w:w="6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全校班级数 </w:t>
            </w: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bCs/>
                <w:sz w:val="24"/>
              </w:rPr>
              <w:t>个；全校在校生人数</w:t>
            </w: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bCs/>
                <w:sz w:val="24"/>
              </w:rPr>
              <w:t>人；</w:t>
            </w:r>
          </w:p>
          <w:p>
            <w:pPr>
              <w:spacing w:line="36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全校教师人数</w:t>
            </w: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eastAsia="楷体_GB2312"/>
                <w:bCs/>
                <w:sz w:val="24"/>
                <w:lang w:val="en-US" w:eastAsia="zh-Hans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专</w:t>
            </w:r>
            <w:r>
              <w:rPr>
                <w:rFonts w:hint="eastAsia" w:ascii="楷体_GB2312" w:eastAsia="楷体_GB2312"/>
                <w:bCs/>
                <w:sz w:val="24"/>
                <w:shd w:val="clear"/>
              </w:rPr>
              <w:t>任</w:t>
            </w:r>
            <w:r>
              <w:rPr>
                <w:rFonts w:hint="eastAsia" w:ascii="楷体_GB2312" w:eastAsia="楷体_GB2312"/>
                <w:bCs/>
                <w:sz w:val="24"/>
                <w:shd w:val="clear"/>
                <w:lang w:val="en-US" w:eastAsia="zh-Hans"/>
              </w:rPr>
              <w:t>信息技术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教师人数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bCs/>
                <w:sz w:val="24"/>
              </w:rPr>
              <w:t>人；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兼职</w:t>
            </w:r>
            <w:r>
              <w:rPr>
                <w:rFonts w:hint="eastAsia" w:ascii="楷体_GB2312" w:eastAsia="楷体_GB2312"/>
                <w:bCs/>
                <w:sz w:val="24"/>
                <w:lang w:val="en-US" w:eastAsia="zh-Hans"/>
              </w:rPr>
              <w:t>信息技术</w:t>
            </w:r>
            <w:r>
              <w:rPr>
                <w:rFonts w:hint="eastAsia" w:ascii="楷体_GB2312" w:eastAsia="楷体_GB2312"/>
                <w:bCs/>
                <w:sz w:val="24"/>
              </w:rPr>
              <w:t>教师人数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bCs/>
                <w:sz w:val="24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学校负责人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联系电话</w:t>
            </w: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楷体_GB2312" w:eastAsia="楷体_GB2312"/>
                <w:bCs/>
                <w:w w:val="90"/>
                <w:sz w:val="24"/>
              </w:rPr>
            </w:pPr>
            <w:r>
              <w:rPr>
                <w:rFonts w:hint="eastAsia" w:ascii="楷体_GB2312" w:eastAsia="楷体_GB2312"/>
                <w:bCs/>
                <w:w w:val="90"/>
                <w:sz w:val="24"/>
              </w:rPr>
              <w:t>学校分管</w:t>
            </w:r>
          </w:p>
          <w:p>
            <w:pPr>
              <w:spacing w:line="360" w:lineRule="atLeast"/>
              <w:jc w:val="center"/>
              <w:rPr>
                <w:rFonts w:ascii="楷体_GB2312" w:eastAsia="楷体_GB2312"/>
                <w:bCs/>
                <w:w w:val="90"/>
                <w:sz w:val="24"/>
              </w:rPr>
            </w:pPr>
            <w:r>
              <w:rPr>
                <w:rFonts w:hint="eastAsia" w:ascii="楷体_GB2312" w:eastAsia="楷体_GB2312"/>
                <w:bCs/>
                <w:w w:val="90"/>
                <w:sz w:val="24"/>
                <w:lang w:val="en-US" w:eastAsia="zh-Hans"/>
              </w:rPr>
              <w:t>信息技术</w:t>
            </w:r>
            <w:r>
              <w:rPr>
                <w:rFonts w:hint="eastAsia" w:ascii="楷体_GB2312" w:eastAsia="楷体_GB2312"/>
                <w:bCs/>
                <w:w w:val="90"/>
                <w:sz w:val="24"/>
              </w:rPr>
              <w:t>负责人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联系电话</w:t>
            </w: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具有指导该</w:t>
            </w:r>
            <w:r>
              <w:rPr>
                <w:rFonts w:hint="eastAsia" w:ascii="楷体_GB2312" w:eastAsia="楷体_GB2312"/>
                <w:bCs/>
                <w:sz w:val="24"/>
                <w:lang w:val="en-US" w:eastAsia="zh-Hans"/>
              </w:rPr>
              <w:t>素养评估</w:t>
            </w:r>
            <w:r>
              <w:rPr>
                <w:rFonts w:hint="eastAsia" w:ascii="楷体_GB2312" w:eastAsia="楷体_GB2312"/>
                <w:bCs/>
                <w:sz w:val="24"/>
              </w:rPr>
              <w:t>能力的教师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本校教师</w:t>
            </w: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bCs/>
                <w:sz w:val="24"/>
              </w:rPr>
              <w:t>人</w:t>
            </w:r>
          </w:p>
          <w:p>
            <w:pPr>
              <w:spacing w:line="50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校外聘请兼职教师</w:t>
            </w: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  <w:lang w:val="en-US" w:eastAsia="zh-Hans"/>
              </w:rPr>
              <w:t>参与该素养评估</w:t>
            </w:r>
            <w:r>
              <w:rPr>
                <w:rFonts w:hint="eastAsia" w:ascii="楷体_GB2312" w:eastAsia="楷体_GB2312"/>
                <w:bCs/>
                <w:sz w:val="24"/>
              </w:rPr>
              <w:t>的年级/班级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年级</w:t>
            </w: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bCs/>
                <w:sz w:val="24"/>
              </w:rPr>
              <w:t>个（具体年级：</w:t>
            </w: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bCs/>
                <w:sz w:val="24"/>
              </w:rPr>
              <w:t>）   班级</w:t>
            </w: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bCs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参与该</w:t>
            </w:r>
            <w:r>
              <w:rPr>
                <w:rFonts w:hint="eastAsia" w:ascii="楷体_GB2312" w:eastAsia="楷体_GB2312"/>
                <w:bCs/>
                <w:sz w:val="24"/>
                <w:lang w:val="en-US" w:eastAsia="zh-Hans"/>
              </w:rPr>
              <w:t>素养评估</w:t>
            </w:r>
            <w:r>
              <w:rPr>
                <w:rFonts w:hint="eastAsia" w:ascii="楷体_GB2312" w:eastAsia="楷体_GB2312"/>
                <w:bCs/>
                <w:sz w:val="24"/>
              </w:rPr>
              <w:t>的学生数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人数</w:t>
            </w: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bCs/>
                <w:sz w:val="24"/>
              </w:rPr>
              <w:t>人，占全校学生的</w:t>
            </w:r>
            <w:r>
              <w:rPr>
                <w:rFonts w:hint="eastAsia" w:ascii="楷体_GB2312" w:eastAsia="楷体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楷体_GB2312" w:eastAsia="楷体_GB2312"/>
                <w:bCs/>
                <w:sz w:val="24"/>
              </w:rPr>
              <w:t xml:space="preserve">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1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对本校开展</w:t>
            </w:r>
            <w:r>
              <w:rPr>
                <w:rFonts w:hint="eastAsia" w:ascii="楷体_GB2312" w:eastAsia="楷体_GB2312"/>
                <w:bCs/>
                <w:sz w:val="24"/>
                <w:lang w:val="en-US" w:eastAsia="zh-Hans"/>
              </w:rPr>
              <w:t>人工智能素养评估</w:t>
            </w:r>
            <w:r>
              <w:rPr>
                <w:rFonts w:hint="eastAsia" w:ascii="楷体_GB2312" w:eastAsia="楷体_GB2312"/>
                <w:bCs/>
                <w:sz w:val="24"/>
              </w:rPr>
              <w:t>的</w:t>
            </w:r>
            <w:r>
              <w:rPr>
                <w:rFonts w:hint="eastAsia" w:ascii="楷体_GB2312" w:eastAsia="楷体_GB2312"/>
                <w:bCs/>
                <w:sz w:val="24"/>
                <w:lang w:val="en-US" w:eastAsia="zh-Hans"/>
              </w:rPr>
              <w:t>教学资源情况进行</w:t>
            </w:r>
            <w:r>
              <w:rPr>
                <w:rFonts w:hint="eastAsia" w:ascii="楷体_GB2312" w:eastAsia="楷体_GB2312"/>
                <w:bCs/>
                <w:sz w:val="24"/>
              </w:rPr>
              <w:t>简要说明（包括学校的教室设施、教学用具、实验室等教学资源的情况。）</w:t>
            </w: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  <w:jc w:val="center"/>
        </w:trPr>
        <w:tc>
          <w:tcPr>
            <w:tcW w:w="101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本校开展</w:t>
            </w:r>
            <w:r>
              <w:rPr>
                <w:rFonts w:hint="eastAsia" w:ascii="楷体_GB2312" w:eastAsia="楷体_GB2312"/>
                <w:bCs/>
                <w:sz w:val="24"/>
                <w:lang w:val="en-US" w:eastAsia="zh-Hans"/>
              </w:rPr>
              <w:t>人工智能素养评估</w:t>
            </w:r>
            <w:r>
              <w:rPr>
                <w:rFonts w:hint="eastAsia" w:ascii="楷体_GB2312" w:eastAsia="楷体_GB2312"/>
                <w:bCs/>
                <w:sz w:val="24"/>
              </w:rPr>
              <w:t>的目标、计划、策略和措施等（包括学校的教学计划安排、课程设置、选修课程等信息。）</w:t>
            </w: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1" w:hRule="atLeast"/>
          <w:jc w:val="center"/>
        </w:trPr>
        <w:tc>
          <w:tcPr>
            <w:tcW w:w="101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本校</w:t>
            </w:r>
            <w:r>
              <w:rPr>
                <w:rFonts w:hint="eastAsia" w:ascii="楷体_GB2312" w:eastAsia="楷体_GB2312"/>
                <w:bCs/>
                <w:sz w:val="24"/>
                <w:lang w:val="en-US" w:eastAsia="zh-Hans"/>
              </w:rPr>
              <w:t>人工智能</w:t>
            </w:r>
            <w:r>
              <w:rPr>
                <w:rFonts w:hint="default" w:ascii="楷体_GB2312" w:eastAsia="楷体_GB2312"/>
                <w:bCs/>
                <w:sz w:val="24"/>
                <w:lang w:eastAsia="zh-Hans"/>
              </w:rPr>
              <w:t>/</w:t>
            </w:r>
            <w:r>
              <w:rPr>
                <w:rFonts w:hint="eastAsia" w:ascii="楷体_GB2312" w:eastAsia="楷体_GB2312"/>
                <w:bCs/>
                <w:sz w:val="24"/>
                <w:lang w:val="en-US" w:eastAsia="zh-Hans"/>
              </w:rPr>
              <w:t>科创领域相关的特色教育项目</w:t>
            </w:r>
            <w:r>
              <w:rPr>
                <w:rFonts w:hint="default" w:ascii="楷体_GB2312" w:eastAsia="楷体_GB2312"/>
                <w:bCs/>
                <w:sz w:val="24"/>
                <w:lang w:eastAsia="zh-Hans"/>
              </w:rPr>
              <w:t>、</w:t>
            </w:r>
            <w:r>
              <w:rPr>
                <w:rFonts w:hint="eastAsia" w:ascii="楷体_GB2312" w:eastAsia="楷体_GB2312"/>
                <w:bCs/>
                <w:sz w:val="24"/>
                <w:lang w:val="en-US" w:eastAsia="zh-Hans"/>
              </w:rPr>
              <w:t>获奖情况</w:t>
            </w:r>
            <w:r>
              <w:rPr>
                <w:rFonts w:hint="default" w:ascii="楷体_GB2312" w:eastAsia="楷体_GB2312"/>
                <w:bCs/>
                <w:sz w:val="24"/>
                <w:lang w:eastAsia="zh-Hans"/>
              </w:rPr>
              <w:t>、</w:t>
            </w:r>
            <w:r>
              <w:rPr>
                <w:rFonts w:hint="eastAsia" w:ascii="楷体_GB2312" w:eastAsia="楷体_GB2312"/>
                <w:bCs/>
                <w:sz w:val="24"/>
                <w:lang w:val="en-US" w:eastAsia="zh-Hans"/>
              </w:rPr>
              <w:t>评优评先</w:t>
            </w:r>
            <w:r>
              <w:rPr>
                <w:rFonts w:hint="eastAsia" w:ascii="楷体_GB2312" w:eastAsia="楷体_GB2312"/>
                <w:bCs/>
                <w:sz w:val="24"/>
              </w:rPr>
              <w:t>等</w:t>
            </w:r>
            <w:r>
              <w:rPr>
                <w:rFonts w:hint="default" w:ascii="楷体_GB2312" w:eastAsia="楷体_GB2312"/>
                <w:bCs/>
                <w:sz w:val="24"/>
              </w:rPr>
              <w:t>。</w:t>
            </w: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default"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101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申报学校意见</w:t>
            </w: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Cs/>
                <w:sz w:val="24"/>
              </w:rPr>
            </w:pPr>
          </w:p>
          <w:p>
            <w:pPr>
              <w:spacing w:line="500" w:lineRule="exact"/>
              <w:ind w:firstLine="240" w:firstLineChars="100"/>
              <w:rPr>
                <w:rFonts w:hint="eastAsia"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                                                         （盖章）</w:t>
            </w:r>
          </w:p>
          <w:p>
            <w:pPr>
              <w:spacing w:line="500" w:lineRule="exact"/>
              <w:ind w:firstLine="4320" w:firstLineChars="180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负责人             日期：    年   月   日</w:t>
            </w:r>
          </w:p>
        </w:tc>
      </w:tr>
    </w:tbl>
    <w:p>
      <w:pPr>
        <w:snapToGrid w:val="0"/>
        <w:spacing w:line="360" w:lineRule="auto"/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EC3C"/>
    <w:rsid w:val="18FFA645"/>
    <w:rsid w:val="3FEDB38E"/>
    <w:rsid w:val="493D029E"/>
    <w:rsid w:val="5FD33D39"/>
    <w:rsid w:val="5FDFFDB8"/>
    <w:rsid w:val="625B2B21"/>
    <w:rsid w:val="6FDF008C"/>
    <w:rsid w:val="77D1CC20"/>
    <w:rsid w:val="7AFD9A9F"/>
    <w:rsid w:val="7DBDEC3C"/>
    <w:rsid w:val="7EFE4CB2"/>
    <w:rsid w:val="7FDF0FD5"/>
    <w:rsid w:val="DFEF416E"/>
    <w:rsid w:val="F5F98EED"/>
    <w:rsid w:val="FEC78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2023-09-16T01:15:00Z</dcterms:created>
  <dc:creator>少校￡Rain</dc:creator>
  <cp:lastModifiedBy>bressanone</cp:lastModifiedBy>
  <dcterms:modified xsi:type="dcterms:W3CDTF">2023-09-19T05:19:37Z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BECEAE392F3A4A6684B6F6E787CAF18D</vt:lpwstr>
  </property>
</Properties>
</file>