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auto"/>
        <w:rPr>
          <w:rFonts w:ascii="华文中宋" w:hAnsi="华文中宋" w:eastAsia="华文中宋" w:cs="华文中宋"/>
          <w:lang w:eastAsia="zh-CN"/>
        </w:rPr>
      </w:pPr>
      <w:bookmarkStart w:id="0" w:name="_Toc30991"/>
      <w:bookmarkStart w:id="1" w:name="_Toc20"/>
      <w:r>
        <w:rPr>
          <w:rFonts w:hint="eastAsia" w:ascii="华文中宋" w:hAnsi="华文中宋" w:eastAsia="华文中宋" w:cs="华文中宋"/>
          <w:lang w:eastAsia="zh-CN"/>
        </w:rPr>
        <w:t>附件</w:t>
      </w:r>
      <w:r>
        <w:rPr>
          <w:rFonts w:hint="eastAsia" w:ascii="华文中宋" w:hAnsi="华文中宋" w:eastAsia="华文中宋" w:cs="华文中宋"/>
          <w:lang w:val="en-US" w:eastAsia="zh-CN"/>
        </w:rPr>
        <w:t>2</w:t>
      </w:r>
      <w:r>
        <w:rPr>
          <w:rFonts w:hint="eastAsia" w:ascii="华文中宋" w:hAnsi="华文中宋" w:eastAsia="华文中宋" w:cs="华文中宋"/>
          <w:lang w:eastAsia="zh-CN"/>
        </w:rPr>
        <w:t>：</w:t>
      </w:r>
      <w:bookmarkEnd w:id="0"/>
      <w:bookmarkEnd w:id="1"/>
      <w:r>
        <w:rPr>
          <w:rFonts w:ascii="华文中宋" w:hAnsi="华文中宋" w:eastAsia="华文中宋" w:cs="华文中宋"/>
          <w:lang w:eastAsia="zh-CN"/>
        </w:rPr>
        <w:t xml:space="preserve"> </w:t>
      </w:r>
    </w:p>
    <w:p>
      <w:pPr>
        <w:spacing w:line="360" w:lineRule="auto"/>
        <w:jc w:val="center"/>
        <w:rPr>
          <w:rFonts w:ascii="华文中宋" w:hAnsi="华文中宋" w:eastAsia="华文中宋" w:cs="华文中宋"/>
          <w:sz w:val="28"/>
          <w:szCs w:val="28"/>
          <w:lang w:eastAsia="zh-CN"/>
        </w:rPr>
      </w:pPr>
      <w:bookmarkStart w:id="2" w:name="_Toc6972_WPSOffice_Level2"/>
      <w:bookmarkStart w:id="3" w:name="_Toc21"/>
      <w:r>
        <w:rPr>
          <w:rFonts w:hint="eastAsia" w:ascii="华文中宋" w:hAnsi="华文中宋" w:eastAsia="华文中宋" w:cs="华文中宋"/>
          <w:sz w:val="28"/>
          <w:szCs w:val="28"/>
          <w:lang w:eastAsia="zh-CN"/>
        </w:rPr>
        <w:t>“全国幼儿及青少年人工智能素养等级测评”活动</w:t>
      </w:r>
      <w:bookmarkEnd w:id="2"/>
      <w:bookmarkEnd w:id="3"/>
    </w:p>
    <w:p>
      <w:pPr>
        <w:spacing w:line="360" w:lineRule="auto"/>
        <w:jc w:val="center"/>
        <w:rPr>
          <w:rFonts w:ascii="华文中宋" w:hAnsi="华文中宋" w:eastAsia="华文中宋" w:cs="华文中宋"/>
          <w:sz w:val="28"/>
          <w:szCs w:val="28"/>
          <w:lang w:eastAsia="zh-CN"/>
        </w:rPr>
      </w:pPr>
      <w:bookmarkStart w:id="4" w:name="_Toc22"/>
      <w:bookmarkStart w:id="5" w:name="_Toc2219_WPSOffice_Level2"/>
      <w:r>
        <w:rPr>
          <w:rFonts w:hint="eastAsia" w:ascii="华文中宋" w:hAnsi="华文中宋" w:eastAsia="华文中宋" w:cs="华文中宋"/>
          <w:sz w:val="28"/>
          <w:szCs w:val="28"/>
          <w:lang w:eastAsia="zh-CN"/>
        </w:rPr>
        <w:t>地区等级测评中心申请表</w:t>
      </w:r>
      <w:bookmarkEnd w:id="4"/>
      <w:bookmarkEnd w:id="5"/>
    </w:p>
    <w:tbl>
      <w:tblPr>
        <w:tblStyle w:val="14"/>
        <w:tblW w:w="8908" w:type="dxa"/>
        <w:tblInd w:w="-241" w:type="dxa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00"/>
        <w:gridCol w:w="735"/>
        <w:gridCol w:w="841"/>
        <w:gridCol w:w="721"/>
        <w:gridCol w:w="354"/>
        <w:gridCol w:w="367"/>
        <w:gridCol w:w="727"/>
        <w:gridCol w:w="577"/>
        <w:gridCol w:w="557"/>
        <w:gridCol w:w="1227"/>
        <w:gridCol w:w="1402"/>
      </w:tblGrid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单位名称</w:t>
            </w:r>
          </w:p>
        </w:tc>
        <w:tc>
          <w:tcPr>
            <w:tcW w:w="265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6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168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申请区域</w:t>
            </w:r>
          </w:p>
        </w:tc>
        <w:tc>
          <w:tcPr>
            <w:tcW w:w="31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" w:hRule="atLeast"/>
        </w:trPr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单位地址</w:t>
            </w:r>
          </w:p>
        </w:tc>
        <w:tc>
          <w:tcPr>
            <w:tcW w:w="265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6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预计考试人数</w:t>
            </w:r>
          </w:p>
        </w:tc>
        <w:tc>
          <w:tcPr>
            <w:tcW w:w="31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单位负责人</w:t>
            </w:r>
          </w:p>
        </w:tc>
        <w:tc>
          <w:tcPr>
            <w:tcW w:w="265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6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联系电话</w:t>
            </w:r>
          </w:p>
        </w:tc>
        <w:tc>
          <w:tcPr>
            <w:tcW w:w="31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项目负责人</w:t>
            </w:r>
          </w:p>
        </w:tc>
        <w:tc>
          <w:tcPr>
            <w:tcW w:w="265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6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联系电话</w:t>
            </w:r>
          </w:p>
        </w:tc>
        <w:tc>
          <w:tcPr>
            <w:tcW w:w="31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</w:trPr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微信号码</w:t>
            </w:r>
          </w:p>
        </w:tc>
        <w:tc>
          <w:tcPr>
            <w:tcW w:w="265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6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电子邮件</w:t>
            </w:r>
          </w:p>
        </w:tc>
        <w:tc>
          <w:tcPr>
            <w:tcW w:w="31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0" w:hRule="atLeast"/>
        </w:trPr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单位简介及以往业绩</w:t>
            </w:r>
            <w:r>
              <w:rPr>
                <w:rFonts w:hint="eastAsia" w:ascii="仿宋" w:hAnsi="仿宋" w:eastAsia="仿宋" w:cs="仿宋"/>
                <w:color w:val="7F7F7F" w:themeColor="background1" w:themeShade="80"/>
                <w:sz w:val="21"/>
                <w:szCs w:val="21"/>
                <w:lang w:eastAsia="zh-CN"/>
              </w:rPr>
              <w:t>（需提供营业执照复印件）</w:t>
            </w:r>
          </w:p>
        </w:tc>
        <w:tc>
          <w:tcPr>
            <w:tcW w:w="610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lang w:eastAsia="zh-CN"/>
              </w:rPr>
            </w:pP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lang w:eastAsia="zh-CN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0" w:hRule="atLeast"/>
        </w:trPr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等级测评</w:t>
            </w:r>
          </w:p>
          <w:p>
            <w:pPr>
              <w:jc w:val="center"/>
              <w:rPr>
                <w:rFonts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组织与实施方案</w:t>
            </w:r>
          </w:p>
        </w:tc>
        <w:tc>
          <w:tcPr>
            <w:tcW w:w="610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lang w:eastAsia="zh-CN"/>
              </w:rPr>
            </w:pP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lang w:eastAsia="zh-CN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14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师资情况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姓名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性别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年龄</w:t>
            </w:r>
          </w:p>
        </w:tc>
        <w:tc>
          <w:tcPr>
            <w:tcW w:w="7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学历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专业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毕业院校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相关证书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测评师注册</w:t>
            </w:r>
          </w:p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证书号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14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7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</w:trPr>
        <w:tc>
          <w:tcPr>
            <w:tcW w:w="14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7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</w:trPr>
        <w:tc>
          <w:tcPr>
            <w:tcW w:w="14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7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9" w:hRule="atLeast"/>
        </w:trPr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申请单位</w:t>
            </w:r>
          </w:p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意见</w:t>
            </w:r>
          </w:p>
        </w:tc>
        <w:tc>
          <w:tcPr>
            <w:tcW w:w="610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  <w:p>
            <w:pPr>
              <w:jc w:val="center"/>
              <w:rPr>
                <w:rFonts w:ascii="仿宋" w:hAnsi="仿宋" w:eastAsia="仿宋" w:cs="仿宋"/>
              </w:rPr>
            </w:pPr>
          </w:p>
          <w:p>
            <w:pPr>
              <w:jc w:val="both"/>
              <w:rPr>
                <w:rFonts w:ascii="仿宋" w:hAnsi="仿宋" w:eastAsia="仿宋" w:cs="仿宋"/>
              </w:rPr>
            </w:pPr>
          </w:p>
          <w:p>
            <w:pPr>
              <w:jc w:val="center"/>
              <w:rPr>
                <w:rFonts w:ascii="仿宋" w:hAnsi="仿宋" w:eastAsia="仿宋" w:cs="仿宋"/>
              </w:rPr>
            </w:pPr>
          </w:p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年     月     日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9" w:hRule="atLeast"/>
        </w:trPr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教育分会审批意见</w:t>
            </w:r>
          </w:p>
        </w:tc>
        <w:tc>
          <w:tcPr>
            <w:tcW w:w="610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  <w:p>
            <w:pPr>
              <w:jc w:val="center"/>
              <w:rPr>
                <w:rFonts w:ascii="仿宋" w:hAnsi="仿宋" w:eastAsia="仿宋" w:cs="仿宋"/>
              </w:rPr>
            </w:pPr>
          </w:p>
          <w:p>
            <w:pPr>
              <w:jc w:val="center"/>
              <w:rPr>
                <w:rFonts w:ascii="仿宋" w:hAnsi="仿宋" w:eastAsia="仿宋" w:cs="仿宋"/>
              </w:rPr>
            </w:pPr>
          </w:p>
          <w:p>
            <w:pPr>
              <w:jc w:val="center"/>
              <w:rPr>
                <w:rFonts w:ascii="仿宋" w:hAnsi="仿宋" w:eastAsia="仿宋" w:cs="仿宋"/>
              </w:rPr>
            </w:pPr>
          </w:p>
          <w:p>
            <w:pPr>
              <w:jc w:val="center"/>
              <w:rPr>
                <w:rFonts w:ascii="仿宋" w:hAnsi="仿宋" w:eastAsia="仿宋" w:cs="仿宋"/>
              </w:rPr>
            </w:pPr>
          </w:p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年     月     日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</w:tr>
    </w:tbl>
    <w:p>
      <w:bookmarkStart w:id="6" w:name="_GoBack"/>
      <w:bookmarkEnd w:id="6"/>
    </w:p>
    <w:sectPr>
      <w:headerReference r:id="rId3" w:type="default"/>
      <w:footerReference r:id="rId4" w:type="default"/>
      <w:pgSz w:w="11900" w:h="16840"/>
      <w:pgMar w:top="1440" w:right="1800" w:bottom="1440" w:left="1800" w:header="851" w:footer="992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Helvetica Neue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tabs>
        <w:tab w:val="right" w:pos="8286"/>
        <w:tab w:val="clear" w:pos="8306"/>
      </w:tabs>
      <w:jc w:val="center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none"/>
                    </wps:style>
                    <wps:txbx>
                      <w:txbxContent>
                        <w:p>
                          <w:pPr>
                            <w:pStyle w:val="5"/>
                            <w:tabs>
                              <w:tab w:val="right" w:pos="8286"/>
                              <w:tab w:val="clear" w:pos="8306"/>
                            </w:tabs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3810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BbjXUj0AAAAAUB&#10;AAAPAAAAAAAAAAEAIAAAACIAAABkcnMvZG93bnJldi54bWxQSwECFAAUAAAACACHTuJAuOdkSyMC&#10;AAAuBAAADgAAAAAAAAABACAAAAAfAQAAZHJzL2Uyb0RvYy54bWxQSwUGAAAAAAYABgBZAQAAtAUA&#10;AAAA&#10;">
              <v:fill on="f" focussize="0,0"/>
              <v:stroke on="f" weight="1pt" miterlimit="4" joinstyle="miter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tabs>
                        <w:tab w:val="right" w:pos="8286"/>
                        <w:tab w:val="clear" w:pos="8306"/>
                      </w:tabs>
                      <w:jc w:val="center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 w:val="1"/>
  <w:bordersDoNotSurroundHeader w:val="1"/>
  <w:bordersDoNotSurroundFooter w:val="1"/>
  <w:documentProtection w:enforcement="0"/>
  <w:defaultTabStop w:val="4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793"/>
    <w:rsid w:val="000008E2"/>
    <w:rsid w:val="000017F2"/>
    <w:rsid w:val="00013403"/>
    <w:rsid w:val="000135FC"/>
    <w:rsid w:val="000B57C4"/>
    <w:rsid w:val="000C39E5"/>
    <w:rsid w:val="00112913"/>
    <w:rsid w:val="001147E5"/>
    <w:rsid w:val="001607C8"/>
    <w:rsid w:val="00197EC7"/>
    <w:rsid w:val="001D30BB"/>
    <w:rsid w:val="001F6EF1"/>
    <w:rsid w:val="002461D4"/>
    <w:rsid w:val="002A2658"/>
    <w:rsid w:val="00326C48"/>
    <w:rsid w:val="00372007"/>
    <w:rsid w:val="00381503"/>
    <w:rsid w:val="003F1057"/>
    <w:rsid w:val="004446EB"/>
    <w:rsid w:val="004801AD"/>
    <w:rsid w:val="0049236D"/>
    <w:rsid w:val="004948E6"/>
    <w:rsid w:val="004F181C"/>
    <w:rsid w:val="00500874"/>
    <w:rsid w:val="005052A3"/>
    <w:rsid w:val="0051235B"/>
    <w:rsid w:val="00521A89"/>
    <w:rsid w:val="00540D00"/>
    <w:rsid w:val="006069B8"/>
    <w:rsid w:val="006352F4"/>
    <w:rsid w:val="006362B4"/>
    <w:rsid w:val="006453CD"/>
    <w:rsid w:val="007C7288"/>
    <w:rsid w:val="007D77B9"/>
    <w:rsid w:val="008225AA"/>
    <w:rsid w:val="00854C1B"/>
    <w:rsid w:val="008650CB"/>
    <w:rsid w:val="00881635"/>
    <w:rsid w:val="0088689A"/>
    <w:rsid w:val="008B1C4F"/>
    <w:rsid w:val="00900DE4"/>
    <w:rsid w:val="00903AA5"/>
    <w:rsid w:val="009166CC"/>
    <w:rsid w:val="009923D1"/>
    <w:rsid w:val="009C54AB"/>
    <w:rsid w:val="009C668A"/>
    <w:rsid w:val="009F5699"/>
    <w:rsid w:val="00A473A9"/>
    <w:rsid w:val="00A76BE2"/>
    <w:rsid w:val="00AA110A"/>
    <w:rsid w:val="00AC270D"/>
    <w:rsid w:val="00B21867"/>
    <w:rsid w:val="00B30302"/>
    <w:rsid w:val="00B40728"/>
    <w:rsid w:val="00B70A40"/>
    <w:rsid w:val="00B858C2"/>
    <w:rsid w:val="00BA456A"/>
    <w:rsid w:val="00BB1C18"/>
    <w:rsid w:val="00BB3F94"/>
    <w:rsid w:val="00BE3892"/>
    <w:rsid w:val="00BE4C4F"/>
    <w:rsid w:val="00C07A40"/>
    <w:rsid w:val="00C4084A"/>
    <w:rsid w:val="00C421C9"/>
    <w:rsid w:val="00C94D8A"/>
    <w:rsid w:val="00C95393"/>
    <w:rsid w:val="00CD3D92"/>
    <w:rsid w:val="00D013F0"/>
    <w:rsid w:val="00D3136A"/>
    <w:rsid w:val="00D74A25"/>
    <w:rsid w:val="00E10558"/>
    <w:rsid w:val="00E21413"/>
    <w:rsid w:val="00E51432"/>
    <w:rsid w:val="00E633D5"/>
    <w:rsid w:val="00E86793"/>
    <w:rsid w:val="00EB1B4A"/>
    <w:rsid w:val="00F14AF4"/>
    <w:rsid w:val="00F179FB"/>
    <w:rsid w:val="00F438B2"/>
    <w:rsid w:val="00F637A0"/>
    <w:rsid w:val="00FA50D0"/>
    <w:rsid w:val="02182197"/>
    <w:rsid w:val="03C3502A"/>
    <w:rsid w:val="04DE4748"/>
    <w:rsid w:val="059F6D30"/>
    <w:rsid w:val="05CD370F"/>
    <w:rsid w:val="06A63739"/>
    <w:rsid w:val="08280277"/>
    <w:rsid w:val="0E964248"/>
    <w:rsid w:val="0F8E0A13"/>
    <w:rsid w:val="11DD2E10"/>
    <w:rsid w:val="129324F9"/>
    <w:rsid w:val="13A8512F"/>
    <w:rsid w:val="17071FC7"/>
    <w:rsid w:val="1B8F2FDE"/>
    <w:rsid w:val="1C71425B"/>
    <w:rsid w:val="1ECC3162"/>
    <w:rsid w:val="249629FD"/>
    <w:rsid w:val="284951BB"/>
    <w:rsid w:val="29261AA2"/>
    <w:rsid w:val="29444B97"/>
    <w:rsid w:val="296A48D1"/>
    <w:rsid w:val="297A1BDF"/>
    <w:rsid w:val="29AB0D77"/>
    <w:rsid w:val="2C8853A7"/>
    <w:rsid w:val="2FE00654"/>
    <w:rsid w:val="30276F99"/>
    <w:rsid w:val="310A45BA"/>
    <w:rsid w:val="31355848"/>
    <w:rsid w:val="316D613B"/>
    <w:rsid w:val="32C30D46"/>
    <w:rsid w:val="33D91F28"/>
    <w:rsid w:val="3452058B"/>
    <w:rsid w:val="359A73B3"/>
    <w:rsid w:val="36AC0400"/>
    <w:rsid w:val="37557B22"/>
    <w:rsid w:val="396B76F2"/>
    <w:rsid w:val="3E8757A1"/>
    <w:rsid w:val="3F7133A8"/>
    <w:rsid w:val="42DF7341"/>
    <w:rsid w:val="434C26CB"/>
    <w:rsid w:val="436A6D9F"/>
    <w:rsid w:val="47446B64"/>
    <w:rsid w:val="488507D9"/>
    <w:rsid w:val="48EF63C5"/>
    <w:rsid w:val="4EE40932"/>
    <w:rsid w:val="4F7426A1"/>
    <w:rsid w:val="503D0F6C"/>
    <w:rsid w:val="505A321F"/>
    <w:rsid w:val="524F1039"/>
    <w:rsid w:val="58405779"/>
    <w:rsid w:val="5E5D2FAE"/>
    <w:rsid w:val="608C384D"/>
    <w:rsid w:val="61B44D05"/>
    <w:rsid w:val="61B550B0"/>
    <w:rsid w:val="62173C95"/>
    <w:rsid w:val="65486FCA"/>
    <w:rsid w:val="65B64C15"/>
    <w:rsid w:val="65EF07E0"/>
    <w:rsid w:val="67473D65"/>
    <w:rsid w:val="68130833"/>
    <w:rsid w:val="693E1B9F"/>
    <w:rsid w:val="6C1A276C"/>
    <w:rsid w:val="6CCD568B"/>
    <w:rsid w:val="6F2E3F6E"/>
    <w:rsid w:val="72FA163D"/>
    <w:rsid w:val="75926415"/>
    <w:rsid w:val="76BB6AB6"/>
    <w:rsid w:val="77F33061"/>
    <w:rsid w:val="788E4099"/>
    <w:rsid w:val="7A052E2C"/>
    <w:rsid w:val="7F1B0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Theme="minorEastAsia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qFormat="1" w:uiPriority="39" w:name="toc 2"/>
    <w:lsdException w:qFormat="1"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rPr>
      <w:rFonts w:ascii="Times New Roman" w:hAnsi="Times New Roman" w:cs="Times New Roman" w:eastAsiaTheme="minorEastAsia"/>
      <w:sz w:val="24"/>
      <w:szCs w:val="24"/>
      <w:lang w:val="en-US" w:eastAsia="en-US" w:bidi="ar-SA"/>
    </w:rPr>
  </w:style>
  <w:style w:type="character" w:default="1" w:styleId="12">
    <w:name w:val="Default Paragraph Font"/>
    <w:semiHidden/>
    <w:unhideWhenUsed/>
    <w:uiPriority w:val="1"/>
  </w:style>
  <w:style w:type="table" w:default="1" w:styleId="11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23"/>
    <w:semiHidden/>
    <w:unhideWhenUsed/>
    <w:qFormat/>
    <w:uiPriority w:val="99"/>
    <w:rPr>
      <w:rFonts w:ascii="宋体" w:eastAsia="宋体"/>
      <w:sz w:val="18"/>
      <w:szCs w:val="18"/>
    </w:rPr>
  </w:style>
  <w:style w:type="paragraph" w:styleId="3">
    <w:name w:val="toc 3"/>
    <w:basedOn w:val="1"/>
    <w:next w:val="1"/>
    <w:semiHidden/>
    <w:unhideWhenUsed/>
    <w:qFormat/>
    <w:uiPriority w:val="39"/>
    <w:pPr>
      <w:ind w:left="840" w:leftChars="400"/>
    </w:pPr>
  </w:style>
  <w:style w:type="paragraph" w:styleId="4">
    <w:name w:val="Balloon Text"/>
    <w:basedOn w:val="1"/>
    <w:link w:val="22"/>
    <w:semiHidden/>
    <w:unhideWhenUsed/>
    <w:qFormat/>
    <w:uiPriority w:val="99"/>
    <w:rPr>
      <w:sz w:val="18"/>
      <w:szCs w:val="18"/>
    </w:rPr>
  </w:style>
  <w:style w:type="paragraph" w:styleId="5">
    <w:name w:val="footer"/>
    <w:qFormat/>
    <w:uiPriority w:val="0"/>
    <w:pPr>
      <w:widowControl w:val="0"/>
      <w:tabs>
        <w:tab w:val="center" w:pos="4153"/>
        <w:tab w:val="right" w:pos="8306"/>
      </w:tabs>
    </w:pPr>
    <w:rPr>
      <w:rFonts w:ascii="Calibri" w:hAnsi="Calibri" w:eastAsia="Calibri" w:cs="Calibri"/>
      <w:color w:val="000000"/>
      <w:kern w:val="2"/>
      <w:sz w:val="18"/>
      <w:szCs w:val="18"/>
      <w:u w:color="000000"/>
      <w:lang w:val="en-US" w:eastAsia="zh-CN" w:bidi="ar-SA"/>
    </w:rPr>
  </w:style>
  <w:style w:type="paragraph" w:styleId="6">
    <w:name w:val="header"/>
    <w:basedOn w:val="1"/>
    <w:link w:val="2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oc 1"/>
    <w:next w:val="8"/>
    <w:qFormat/>
    <w:uiPriority w:val="0"/>
    <w:pPr>
      <w:widowControl w:val="0"/>
      <w:jc w:val="both"/>
    </w:pPr>
    <w:rPr>
      <w:rFonts w:ascii="Calibri" w:hAnsi="Calibri" w:eastAsia="Calibri" w:cs="Calibri"/>
      <w:color w:val="000000"/>
      <w:kern w:val="2"/>
      <w:sz w:val="21"/>
      <w:szCs w:val="21"/>
      <w:u w:color="000000"/>
      <w:lang w:val="en-US" w:eastAsia="zh-CN" w:bidi="ar-SA"/>
    </w:rPr>
  </w:style>
  <w:style w:type="paragraph" w:customStyle="1" w:styleId="8">
    <w:name w:val="正文 A"/>
    <w:qFormat/>
    <w:uiPriority w:val="0"/>
    <w:pPr>
      <w:widowControl w:val="0"/>
      <w:jc w:val="both"/>
    </w:pPr>
    <w:rPr>
      <w:rFonts w:ascii="Calibri" w:hAnsi="Calibri" w:eastAsia="Calibri" w:cs="Calibri"/>
      <w:color w:val="000000"/>
      <w:kern w:val="2"/>
      <w:sz w:val="21"/>
      <w:szCs w:val="21"/>
      <w:u w:color="000000"/>
      <w:lang w:val="en-US" w:eastAsia="zh-CN" w:bidi="ar-SA"/>
    </w:rPr>
  </w:style>
  <w:style w:type="paragraph" w:styleId="9">
    <w:name w:val="toc 2"/>
    <w:basedOn w:val="1"/>
    <w:next w:val="1"/>
    <w:semiHidden/>
    <w:unhideWhenUsed/>
    <w:qFormat/>
    <w:uiPriority w:val="39"/>
    <w:pPr>
      <w:ind w:left="420" w:leftChars="200"/>
    </w:pPr>
  </w:style>
  <w:style w:type="paragraph" w:styleId="10">
    <w:name w:val="Title"/>
    <w:next w:val="8"/>
    <w:qFormat/>
    <w:uiPriority w:val="0"/>
    <w:pPr>
      <w:widowControl w:val="0"/>
      <w:spacing w:before="240" w:after="60"/>
      <w:jc w:val="center"/>
      <w:outlineLvl w:val="0"/>
    </w:pPr>
    <w:rPr>
      <w:rFonts w:ascii="Cambria" w:hAnsi="Cambria" w:eastAsia="Cambria" w:cs="Cambria"/>
      <w:b/>
      <w:bCs/>
      <w:color w:val="000000"/>
      <w:kern w:val="2"/>
      <w:sz w:val="32"/>
      <w:szCs w:val="32"/>
      <w:u w:color="000000"/>
      <w:lang w:val="en-US" w:eastAsia="zh-CN" w:bidi="ar-SA"/>
    </w:rPr>
  </w:style>
  <w:style w:type="character" w:styleId="13">
    <w:name w:val="Hyperlink"/>
    <w:qFormat/>
    <w:uiPriority w:val="0"/>
    <w:rPr>
      <w:u w:val="single"/>
    </w:rPr>
  </w:style>
  <w:style w:type="table" w:customStyle="1" w:styleId="14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5">
    <w:name w:val="页眉与页脚"/>
    <w:qFormat/>
    <w:uiPriority w:val="0"/>
    <w:pPr>
      <w:tabs>
        <w:tab w:val="right" w:pos="9020"/>
      </w:tabs>
    </w:pPr>
    <w:rPr>
      <w:rFonts w:ascii="Helvetica Neue" w:hAnsi="Helvetica Neue" w:eastAsia="Arial Unicode MS" w:cs="Arial Unicode MS"/>
      <w:color w:val="000000"/>
      <w:sz w:val="24"/>
      <w:szCs w:val="24"/>
      <w:lang w:val="en-US" w:eastAsia="zh-CN" w:bidi="ar-SA"/>
    </w:rPr>
  </w:style>
  <w:style w:type="paragraph" w:customStyle="1" w:styleId="16">
    <w:name w:val="TOC 标题1"/>
    <w:next w:val="8"/>
    <w:qFormat/>
    <w:uiPriority w:val="0"/>
    <w:pPr>
      <w:keepNext/>
      <w:keepLines/>
      <w:spacing w:before="480" w:line="276" w:lineRule="auto"/>
    </w:pPr>
    <w:rPr>
      <w:rFonts w:ascii="Cambria" w:hAnsi="Cambria" w:eastAsia="Cambria" w:cs="Cambria"/>
      <w:b/>
      <w:bCs/>
      <w:color w:val="365F91"/>
      <w:sz w:val="28"/>
      <w:szCs w:val="28"/>
      <w:u w:color="365F91"/>
      <w:lang w:val="en-US" w:eastAsia="zh-CN" w:bidi="ar-SA"/>
    </w:rPr>
  </w:style>
  <w:style w:type="paragraph" w:customStyle="1" w:styleId="17">
    <w:name w:val="TOC 11"/>
    <w:qFormat/>
    <w:uiPriority w:val="0"/>
    <w:pPr>
      <w:widowControl w:val="0"/>
      <w:tabs>
        <w:tab w:val="right" w:leader="dot" w:pos="8286"/>
      </w:tabs>
      <w:jc w:val="both"/>
    </w:pPr>
    <w:rPr>
      <w:rFonts w:ascii="Calibri" w:hAnsi="Calibri" w:eastAsia="Calibri" w:cs="Calibri"/>
      <w:color w:val="000000"/>
      <w:kern w:val="2"/>
      <w:sz w:val="21"/>
      <w:szCs w:val="21"/>
      <w:u w:color="000000"/>
      <w:lang w:val="en-US" w:eastAsia="zh-CN" w:bidi="ar-SA"/>
    </w:rPr>
  </w:style>
  <w:style w:type="paragraph" w:customStyle="1" w:styleId="18">
    <w:name w:val="Label"/>
    <w:qFormat/>
    <w:uiPriority w:val="0"/>
    <w:pPr>
      <w:suppressAutoHyphens/>
      <w:outlineLvl w:val="0"/>
    </w:pPr>
    <w:rPr>
      <w:rFonts w:ascii="Cambria" w:hAnsi="Cambria" w:eastAsia="Cambria" w:cs="Cambria"/>
      <w:color w:val="000000"/>
      <w:sz w:val="36"/>
      <w:szCs w:val="36"/>
      <w:lang w:val="zh-CN" w:eastAsia="zh-CN" w:bidi="ar-SA"/>
    </w:rPr>
  </w:style>
  <w:style w:type="character" w:customStyle="1" w:styleId="19">
    <w:name w:val="无"/>
    <w:qFormat/>
    <w:uiPriority w:val="0"/>
  </w:style>
  <w:style w:type="character" w:customStyle="1" w:styleId="20">
    <w:name w:val="Hyperlink.0"/>
    <w:basedOn w:val="19"/>
    <w:qFormat/>
    <w:uiPriority w:val="0"/>
    <w:rPr>
      <w:rFonts w:ascii="Calibri" w:hAnsi="Calibri" w:eastAsia="Calibri" w:cs="Calibri"/>
      <w:color w:val="0000FF"/>
      <w:u w:val="single" w:color="0000FF"/>
      <w:lang w:val="en-US"/>
    </w:rPr>
  </w:style>
  <w:style w:type="character" w:customStyle="1" w:styleId="21">
    <w:name w:val="页眉 字符"/>
    <w:basedOn w:val="12"/>
    <w:link w:val="6"/>
    <w:semiHidden/>
    <w:qFormat/>
    <w:uiPriority w:val="99"/>
    <w:rPr>
      <w:sz w:val="18"/>
      <w:szCs w:val="18"/>
      <w:lang w:eastAsia="en-US"/>
    </w:rPr>
  </w:style>
  <w:style w:type="character" w:customStyle="1" w:styleId="22">
    <w:name w:val="批注框文本 字符"/>
    <w:basedOn w:val="12"/>
    <w:link w:val="4"/>
    <w:semiHidden/>
    <w:qFormat/>
    <w:uiPriority w:val="99"/>
    <w:rPr>
      <w:sz w:val="18"/>
      <w:szCs w:val="18"/>
      <w:lang w:eastAsia="en-US"/>
    </w:rPr>
  </w:style>
  <w:style w:type="character" w:customStyle="1" w:styleId="23">
    <w:name w:val="文档结构图 字符"/>
    <w:basedOn w:val="12"/>
    <w:link w:val="2"/>
    <w:semiHidden/>
    <w:qFormat/>
    <w:uiPriority w:val="99"/>
    <w:rPr>
      <w:rFonts w:ascii="宋体" w:eastAsia="宋体"/>
      <w:sz w:val="18"/>
      <w:szCs w:val="18"/>
      <w:lang w:eastAsia="en-US"/>
    </w:rPr>
  </w:style>
  <w:style w:type="paragraph" w:customStyle="1" w:styleId="24">
    <w:name w:val="WPSOffice手动目录 1"/>
    <w:qFormat/>
    <w:uiPriority w:val="0"/>
    <w:rPr>
      <w:rFonts w:ascii="Times New Roman" w:hAnsi="Times New Roman" w:cs="Times New Roman" w:eastAsiaTheme="minorEastAsia"/>
      <w:lang w:val="en-US" w:eastAsia="zh-CN" w:bidi="ar-SA"/>
    </w:rPr>
  </w:style>
  <w:style w:type="paragraph" w:customStyle="1" w:styleId="25">
    <w:name w:val="WPSOffice手动目录 2"/>
    <w:qFormat/>
    <w:uiPriority w:val="0"/>
    <w:pPr>
      <w:ind w:left="200" w:leftChars="200"/>
    </w:pPr>
    <w:rPr>
      <w:rFonts w:ascii="Times New Roman" w:hAnsi="Times New Roman" w:cs="Times New Roman" w:eastAsiaTheme="minorEastAsia"/>
      <w:lang w:val="en-US" w:eastAsia="zh-CN" w:bidi="ar-SA"/>
    </w:rPr>
  </w:style>
  <w:style w:type="paragraph" w:customStyle="1" w:styleId="26">
    <w:name w:val="WPSOffice手动目录 3"/>
    <w:qFormat/>
    <w:uiPriority w:val="0"/>
    <w:pPr>
      <w:ind w:left="400" w:leftChars="400"/>
    </w:pPr>
    <w:rPr>
      <w:rFonts w:ascii="Times New Roman" w:hAnsi="Times New Roman" w:cs="Times New Roman" w:eastAsiaTheme="minorEastAsia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黑体"/>
        <a:cs typeface="Helvetica Neue"/>
      </a:majorFont>
      <a:minorFont>
        <a:latin typeface="Helvetica Neue"/>
        <a:ea typeface="宋体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5A94EBD-461F-4D79-9827-AEA3FFE6EDA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1222</Words>
  <Characters>6969</Characters>
  <Lines>58</Lines>
  <Paragraphs>16</Paragraphs>
  <TotalTime>6</TotalTime>
  <ScaleCrop>false</ScaleCrop>
  <LinksUpToDate>false</LinksUpToDate>
  <CharactersWithSpaces>8175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2020-05-22T03:01:00Z</dcterms:created>
  <dc:creator>Administrator</dc:creator>
  <cp:lastModifiedBy>bressanone</cp:lastModifiedBy>
  <cp:lastPrinted>2020-06-09T06:26:00Z</cp:lastPrinted>
  <dcterms:modified xsi:type="dcterms:W3CDTF">2020-06-09T23:21:14Z</dcterms:modified>
  <cp:revision>136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